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D65DF" w14:textId="77777777" w:rsidR="005C42DB" w:rsidRPr="00B41323" w:rsidRDefault="00BE667A" w:rsidP="00744C58">
      <w:pPr>
        <w:rPr>
          <w:rFonts w:cs="Times New Roman"/>
        </w:rPr>
      </w:pPr>
      <w:r w:rsidRPr="00B41323">
        <w:rPr>
          <w:rFonts w:cs="Times New Roman"/>
        </w:rPr>
        <w:t>[</w:t>
      </w:r>
      <w:r w:rsidRPr="00B41323">
        <w:rPr>
          <w:rFonts w:cs="Times New Roman"/>
          <w:highlight w:val="yellow"/>
        </w:rPr>
        <w:t>Date</w:t>
      </w:r>
      <w:r w:rsidRPr="00B41323">
        <w:rPr>
          <w:rFonts w:cs="Times New Roman"/>
        </w:rPr>
        <w:t>]</w:t>
      </w:r>
    </w:p>
    <w:p w14:paraId="5F32C11D" w14:textId="46ABD7B5" w:rsidR="000D6137" w:rsidRDefault="00677ECC" w:rsidP="000D6137">
      <w:pPr>
        <w:spacing w:after="0"/>
        <w:rPr>
          <w:rFonts w:cs="Times New Roman"/>
        </w:rPr>
      </w:pPr>
      <w:r>
        <w:rPr>
          <w:rFonts w:cs="Times New Roman"/>
        </w:rPr>
        <w:t>The Honorable [</w:t>
      </w:r>
      <w:r w:rsidRPr="00677ECC">
        <w:rPr>
          <w:rFonts w:cs="Times New Roman"/>
          <w:highlight w:val="yellow"/>
        </w:rPr>
        <w:t>Name</w:t>
      </w:r>
      <w:r>
        <w:rPr>
          <w:rFonts w:cs="Times New Roman"/>
        </w:rPr>
        <w:t>]</w:t>
      </w:r>
    </w:p>
    <w:p w14:paraId="5B28C8CA" w14:textId="29D30D93" w:rsidR="00677ECC" w:rsidRPr="00B41323" w:rsidRDefault="00677ECC" w:rsidP="000D6137">
      <w:pPr>
        <w:spacing w:after="0"/>
        <w:rPr>
          <w:rFonts w:cs="Times New Roman"/>
        </w:rPr>
      </w:pPr>
      <w:r>
        <w:rPr>
          <w:rFonts w:cs="Times New Roman"/>
        </w:rPr>
        <w:t>[</w:t>
      </w:r>
      <w:r w:rsidRPr="00677ECC">
        <w:rPr>
          <w:rFonts w:cs="Times New Roman"/>
          <w:highlight w:val="yellow"/>
        </w:rPr>
        <w:t>U.S. Senator/Member of Congress</w:t>
      </w:r>
      <w:r>
        <w:rPr>
          <w:rFonts w:cs="Times New Roman"/>
        </w:rPr>
        <w:t>]</w:t>
      </w:r>
    </w:p>
    <w:p w14:paraId="3927700B" w14:textId="77777777" w:rsidR="000D6137" w:rsidRPr="00B41323" w:rsidRDefault="00BE667A" w:rsidP="000D6137">
      <w:pPr>
        <w:spacing w:after="0"/>
        <w:rPr>
          <w:rFonts w:cs="Times New Roman"/>
        </w:rPr>
      </w:pPr>
      <w:r w:rsidRPr="00B41323">
        <w:rPr>
          <w:rFonts w:cs="Times New Roman"/>
        </w:rPr>
        <w:t>[</w:t>
      </w:r>
      <w:r w:rsidRPr="00B41323">
        <w:rPr>
          <w:rFonts w:cs="Times New Roman"/>
          <w:highlight w:val="yellow"/>
        </w:rPr>
        <w:t>Office Address</w:t>
      </w:r>
      <w:r w:rsidRPr="00B41323">
        <w:rPr>
          <w:rFonts w:cs="Times New Roman"/>
        </w:rPr>
        <w:t>]</w:t>
      </w:r>
    </w:p>
    <w:p w14:paraId="39022F29" w14:textId="77777777" w:rsidR="000D6137" w:rsidRPr="00B41323" w:rsidRDefault="00BE667A" w:rsidP="000D6137">
      <w:pPr>
        <w:rPr>
          <w:rFonts w:cs="Times New Roman"/>
        </w:rPr>
      </w:pPr>
      <w:r w:rsidRPr="00B41323">
        <w:rPr>
          <w:rFonts w:cs="Times New Roman"/>
        </w:rPr>
        <w:t>Washington, DC [</w:t>
      </w:r>
      <w:r w:rsidRPr="00B41323">
        <w:rPr>
          <w:rFonts w:cs="Times New Roman"/>
          <w:highlight w:val="yellow"/>
        </w:rPr>
        <w:t>Zip</w:t>
      </w:r>
      <w:r w:rsidRPr="00B41323">
        <w:rPr>
          <w:rFonts w:cs="Times New Roman"/>
        </w:rPr>
        <w:t>]</w:t>
      </w:r>
    </w:p>
    <w:p w14:paraId="23D81794" w14:textId="623D3843" w:rsidR="000D6137" w:rsidRPr="00B41323" w:rsidRDefault="00BE667A" w:rsidP="000D6137">
      <w:pPr>
        <w:rPr>
          <w:rFonts w:cs="Times New Roman"/>
        </w:rPr>
      </w:pPr>
      <w:r w:rsidRPr="00B41323">
        <w:rPr>
          <w:rFonts w:cs="Times New Roman"/>
        </w:rPr>
        <w:t>Dear [</w:t>
      </w:r>
      <w:r w:rsidR="00677ECC">
        <w:rPr>
          <w:rFonts w:cs="Times New Roman"/>
          <w:highlight w:val="yellow"/>
        </w:rPr>
        <w:t>Representative</w:t>
      </w:r>
      <w:r w:rsidRPr="00B41323">
        <w:rPr>
          <w:rFonts w:cs="Times New Roman"/>
          <w:highlight w:val="yellow"/>
        </w:rPr>
        <w:t>/Senator</w:t>
      </w:r>
      <w:r w:rsidRPr="00B41323">
        <w:rPr>
          <w:rFonts w:cs="Times New Roman"/>
        </w:rPr>
        <w:t>] [</w:t>
      </w:r>
      <w:r w:rsidRPr="00B41323">
        <w:rPr>
          <w:rFonts w:cs="Times New Roman"/>
          <w:highlight w:val="yellow"/>
        </w:rPr>
        <w:t>Name</w:t>
      </w:r>
      <w:r w:rsidRPr="00B41323">
        <w:rPr>
          <w:rFonts w:cs="Times New Roman"/>
        </w:rPr>
        <w:t>]:</w:t>
      </w:r>
    </w:p>
    <w:p w14:paraId="340D60E2" w14:textId="51182CE1" w:rsidR="005D04DE" w:rsidRPr="00B41323" w:rsidRDefault="007F465D" w:rsidP="000D6137">
      <w:pPr>
        <w:rPr>
          <w:rFonts w:cs="Times New Roman"/>
        </w:rPr>
      </w:pPr>
      <w:r>
        <w:rPr>
          <w:rFonts w:cs="Times New Roman"/>
        </w:rPr>
        <w:t xml:space="preserve">I am a constituent of yours and am reaching out to you on behalf people who have been diagnosed with cancer, like </w:t>
      </w:r>
      <w:r w:rsidR="00BC68E9">
        <w:rPr>
          <w:rFonts w:cs="Times New Roman"/>
        </w:rPr>
        <w:t>[</w:t>
      </w:r>
      <w:r w:rsidR="00BC68E9" w:rsidRPr="00425249">
        <w:rPr>
          <w:rFonts w:cs="Times New Roman"/>
          <w:highlight w:val="yellow"/>
        </w:rPr>
        <w:t xml:space="preserve">Insert </w:t>
      </w:r>
      <w:r w:rsidR="00BC68E9">
        <w:rPr>
          <w:rFonts w:cs="Times New Roman"/>
          <w:highlight w:val="yellow"/>
        </w:rPr>
        <w:t>“</w:t>
      </w:r>
      <w:r w:rsidR="00BC68E9" w:rsidRPr="00425249">
        <w:rPr>
          <w:rFonts w:cs="Times New Roman"/>
          <w:highlight w:val="yellow"/>
        </w:rPr>
        <w:t>me</w:t>
      </w:r>
      <w:r w:rsidR="00BC68E9">
        <w:rPr>
          <w:rFonts w:cs="Times New Roman"/>
          <w:highlight w:val="yellow"/>
        </w:rPr>
        <w:t>”</w:t>
      </w:r>
      <w:r w:rsidR="00BC68E9" w:rsidRPr="00425249">
        <w:rPr>
          <w:rFonts w:cs="Times New Roman"/>
          <w:highlight w:val="yellow"/>
        </w:rPr>
        <w:t xml:space="preserve"> or </w:t>
      </w:r>
      <w:r w:rsidR="00BC68E9">
        <w:rPr>
          <w:rFonts w:cs="Times New Roman"/>
          <w:highlight w:val="yellow"/>
        </w:rPr>
        <w:t>“</w:t>
      </w:r>
      <w:r w:rsidR="00BC68E9" w:rsidRPr="00425249">
        <w:rPr>
          <w:rFonts w:cs="Times New Roman"/>
          <w:highlight w:val="yellow"/>
        </w:rPr>
        <w:t>my loved one</w:t>
      </w:r>
      <w:r w:rsidR="00BC68E9">
        <w:rPr>
          <w:rFonts w:cs="Times New Roman"/>
          <w:highlight w:val="yellow"/>
        </w:rPr>
        <w:t>/spouse/child/friend, etc.</w:t>
      </w:r>
      <w:r w:rsidR="00BC68E9" w:rsidRPr="00425249">
        <w:rPr>
          <w:rFonts w:cs="Times New Roman"/>
          <w:highlight w:val="yellow"/>
        </w:rPr>
        <w:t>”</w:t>
      </w:r>
      <w:r w:rsidR="00BC68E9">
        <w:rPr>
          <w:rFonts w:cs="Times New Roman"/>
        </w:rPr>
        <w:t>]</w:t>
      </w:r>
      <w:r w:rsidR="00BC68E9" w:rsidRPr="00B83275">
        <w:rPr>
          <w:rFonts w:cs="Times New Roman"/>
        </w:rPr>
        <w:t>.</w:t>
      </w:r>
      <w:r>
        <w:rPr>
          <w:rFonts w:cs="Times New Roman"/>
        </w:rPr>
        <w:t xml:space="preserve"> </w:t>
      </w:r>
      <w:r w:rsidR="00BE667A" w:rsidRPr="00B41323">
        <w:rPr>
          <w:rFonts w:cs="Times New Roman"/>
        </w:rPr>
        <w:t>[</w:t>
      </w:r>
      <w:r w:rsidR="00BE667A" w:rsidRPr="00B41323">
        <w:rPr>
          <w:rFonts w:cs="Times New Roman"/>
          <w:highlight w:val="yellow"/>
        </w:rPr>
        <w:t xml:space="preserve">Background </w:t>
      </w:r>
      <w:r w:rsidRPr="007F465D">
        <w:rPr>
          <w:rFonts w:cs="Times New Roman"/>
          <w:highlight w:val="yellow"/>
        </w:rPr>
        <w:t>of your personal experience with proton therapy</w:t>
      </w:r>
      <w:r w:rsidR="00BE667A" w:rsidRPr="00B41323">
        <w:rPr>
          <w:rFonts w:cs="Times New Roman"/>
        </w:rPr>
        <w:t>].</w:t>
      </w:r>
    </w:p>
    <w:p w14:paraId="24751CDF" w14:textId="3050A438" w:rsidR="00B41323" w:rsidRPr="00B41323" w:rsidRDefault="00B41323" w:rsidP="00B41323">
      <w:pPr>
        <w:rPr>
          <w:rFonts w:cs="Times New Roman"/>
        </w:rPr>
      </w:pPr>
      <w:r w:rsidRPr="00B41323">
        <w:rPr>
          <w:rFonts w:cs="Times New Roman"/>
        </w:rPr>
        <w:t>President Biden committed to make cancer a priority in his Administration and end this disease as we know it. One critical step on the path to ending cancer is making sure that advanced cancer treatments such as proton therapy</w:t>
      </w:r>
      <w:r w:rsidR="00D93D48">
        <w:rPr>
          <w:rFonts w:cs="Times New Roman"/>
        </w:rPr>
        <w:t xml:space="preserve"> </w:t>
      </w:r>
      <w:r w:rsidRPr="00B41323">
        <w:rPr>
          <w:rFonts w:cs="Times New Roman"/>
        </w:rPr>
        <w:t>-</w:t>
      </w:r>
      <w:r w:rsidR="00D93D48">
        <w:rPr>
          <w:rFonts w:cs="Times New Roman"/>
        </w:rPr>
        <w:t xml:space="preserve"> </w:t>
      </w:r>
      <w:r w:rsidRPr="00B41323">
        <w:rPr>
          <w:rFonts w:cs="Times New Roman"/>
        </w:rPr>
        <w:t>the most advanced radiation oncology modality</w:t>
      </w:r>
      <w:r w:rsidR="00D93D48">
        <w:rPr>
          <w:rFonts w:cs="Times New Roman"/>
        </w:rPr>
        <w:t xml:space="preserve"> </w:t>
      </w:r>
      <w:r w:rsidRPr="00B41323">
        <w:rPr>
          <w:rFonts w:cs="Times New Roman"/>
        </w:rPr>
        <w:t xml:space="preserve">- are </w:t>
      </w:r>
      <w:r w:rsidR="00A00486">
        <w:rPr>
          <w:rFonts w:cs="Times New Roman"/>
        </w:rPr>
        <w:t xml:space="preserve">readily </w:t>
      </w:r>
      <w:r w:rsidRPr="00B41323">
        <w:rPr>
          <w:rFonts w:cs="Times New Roman"/>
        </w:rPr>
        <w:t xml:space="preserve">available </w:t>
      </w:r>
      <w:r w:rsidR="00A00486">
        <w:rPr>
          <w:rFonts w:cs="Times New Roman"/>
        </w:rPr>
        <w:t>to the patients who will greatly benefit from them</w:t>
      </w:r>
      <w:r w:rsidRPr="00B41323">
        <w:rPr>
          <w:rFonts w:cs="Times New Roman"/>
        </w:rPr>
        <w:t>. When President Biden met with doctors at the James Comprehensive Cancer Center at Oh</w:t>
      </w:r>
      <w:bookmarkStart w:id="0" w:name="_GoBack"/>
      <w:bookmarkEnd w:id="0"/>
      <w:r w:rsidRPr="00B41323">
        <w:rPr>
          <w:rFonts w:cs="Times New Roman"/>
        </w:rPr>
        <w:t xml:space="preserve">io State University, his enthusiasm about cancer research and proton therapy was unequivocal. As he effusively described the innovation taking place there as “a source of hope,” he encouraged a continued “focus on proton therapy.” </w:t>
      </w:r>
    </w:p>
    <w:p w14:paraId="5F37D1B4" w14:textId="6E26C8B5" w:rsidR="00B41323" w:rsidRPr="00B41323" w:rsidRDefault="00B41323" w:rsidP="00B41323">
      <w:pPr>
        <w:rPr>
          <w:rFonts w:cs="Times New Roman"/>
        </w:rPr>
      </w:pPr>
      <w:r w:rsidRPr="00B41323">
        <w:rPr>
          <w:rFonts w:cs="Times New Roman"/>
        </w:rPr>
        <w:t>Part of that hope comes from the innovative and groundbreaking research on, and utilization of, proton therapy. Proton therapy has a long clinical history, cleared by the Food and Drug Administration (FDA</w:t>
      </w:r>
      <w:r w:rsidR="00D93D48">
        <w:rPr>
          <w:rFonts w:cs="Times New Roman"/>
        </w:rPr>
        <w:t>)</w:t>
      </w:r>
      <w:r w:rsidRPr="00B41323">
        <w:rPr>
          <w:rFonts w:cs="Times New Roman"/>
        </w:rPr>
        <w:t xml:space="preserve"> for use in patients thirty-three years ago. A critical clinical benefit of proton therapy is the elimination of excess radiation to healthy tissues and organs, minimizing </w:t>
      </w:r>
      <w:r w:rsidR="00A00486">
        <w:rPr>
          <w:rFonts w:cs="Times New Roman"/>
        </w:rPr>
        <w:t xml:space="preserve">debilitating and </w:t>
      </w:r>
      <w:r w:rsidRPr="00B41323">
        <w:rPr>
          <w:rFonts w:cs="Times New Roman"/>
        </w:rPr>
        <w:t>costly side effects. By sparing healthy tissue, proton therapy leads to a decrease in complications, better preservation of quality of life, and for some cancers, higher disease control and overall survival.</w:t>
      </w:r>
    </w:p>
    <w:p w14:paraId="26E3D021" w14:textId="439EF677" w:rsidR="00701051" w:rsidRDefault="009943CB" w:rsidP="00701051">
      <w:r>
        <w:rPr>
          <w:rFonts w:cs="Times New Roman"/>
        </w:rPr>
        <w:t>T</w:t>
      </w:r>
      <w:r w:rsidR="00B41323" w:rsidRPr="00B41323">
        <w:rPr>
          <w:rFonts w:cs="Times New Roman"/>
        </w:rPr>
        <w:t>he Center</w:t>
      </w:r>
      <w:r w:rsidR="00D93D48">
        <w:rPr>
          <w:rFonts w:cs="Times New Roman"/>
        </w:rPr>
        <w:t>s</w:t>
      </w:r>
      <w:r w:rsidR="00B41323" w:rsidRPr="00B41323">
        <w:rPr>
          <w:rFonts w:cs="Times New Roman"/>
        </w:rPr>
        <w:t xml:space="preserve"> for Medicare and Medicaid Innovation (CMMI) has </w:t>
      </w:r>
      <w:r>
        <w:rPr>
          <w:rFonts w:cs="Times New Roman"/>
        </w:rPr>
        <w:t xml:space="preserve">ignored the voice of </w:t>
      </w:r>
      <w:r w:rsidR="00A414FE">
        <w:rPr>
          <w:rFonts w:cs="Times New Roman"/>
        </w:rPr>
        <w:t>physicians</w:t>
      </w:r>
      <w:r>
        <w:rPr>
          <w:rFonts w:cs="Times New Roman"/>
        </w:rPr>
        <w:t>, patients, and the cancer research community as evident by the recently released RO APM.</w:t>
      </w:r>
      <w:r w:rsidR="00B41323" w:rsidRPr="00B41323">
        <w:rPr>
          <w:rFonts w:cs="Times New Roman"/>
        </w:rPr>
        <w:t xml:space="preserve"> The RO APM undervalues proton therapy by establishing the same payment rates for all radiation treatment modalities without regard for the investment required to deliver this type of radiation. It sets complex adjustments and methodology that is intended to provide a glidepath to equal reimbursement for drastically different priced modalities. These substantial cuts in reimbursement put financial pressure on institutions already burdened by the impact of the ongoing pandemic, thus, straining their ability to ensure quality care</w:t>
      </w:r>
      <w:r w:rsidR="00E451DC">
        <w:rPr>
          <w:rFonts w:cs="Times New Roman"/>
        </w:rPr>
        <w:t xml:space="preserve"> and</w:t>
      </w:r>
      <w:r w:rsidR="00B41323" w:rsidRPr="00B41323">
        <w:rPr>
          <w:rFonts w:cs="Times New Roman"/>
        </w:rPr>
        <w:t xml:space="preserve"> participate in clinical research. </w:t>
      </w:r>
      <w:r w:rsidR="00701051">
        <w:rPr>
          <w:b/>
          <w:bCs/>
        </w:rPr>
        <w:t>CMMI should exclude proton therapy from the RO Model just as they exclude</w:t>
      </w:r>
      <w:r w:rsidR="007F465D">
        <w:rPr>
          <w:b/>
          <w:bCs/>
        </w:rPr>
        <w:t>d</w:t>
      </w:r>
      <w:r w:rsidR="00701051">
        <w:rPr>
          <w:b/>
          <w:bCs/>
        </w:rPr>
        <w:t xml:space="preserve"> brachytherapy due to its unique and complicated concerns over patient access to specialized care.</w:t>
      </w:r>
      <w:r w:rsidR="00701051">
        <w:t xml:space="preserve">  </w:t>
      </w:r>
    </w:p>
    <w:p w14:paraId="05CA0595" w14:textId="78715ED9" w:rsidR="009943CB" w:rsidRPr="00B41323" w:rsidRDefault="00B41323" w:rsidP="009943CB">
      <w:pPr>
        <w:rPr>
          <w:rFonts w:cs="Times New Roman"/>
        </w:rPr>
      </w:pPr>
      <w:r w:rsidRPr="00B41323">
        <w:rPr>
          <w:rFonts w:cs="Times New Roman"/>
        </w:rPr>
        <w:t>With only 3</w:t>
      </w:r>
      <w:r w:rsidR="00701051">
        <w:rPr>
          <w:rFonts w:cs="Times New Roman"/>
        </w:rPr>
        <w:t>8</w:t>
      </w:r>
      <w:r w:rsidRPr="00B41323">
        <w:rPr>
          <w:rFonts w:cs="Times New Roman"/>
        </w:rPr>
        <w:t xml:space="preserve"> cancer centers providing proton therapy, access for patients will be even more limited, leading to an </w:t>
      </w:r>
      <w:r w:rsidRPr="00B41323">
        <w:rPr>
          <w:rFonts w:cs="Times New Roman"/>
          <w:b/>
          <w:bCs/>
        </w:rPr>
        <w:t xml:space="preserve">even wider gap in disparities for cancer patients seeking advanced and specialized treatment. </w:t>
      </w:r>
      <w:r w:rsidRPr="00B41323">
        <w:rPr>
          <w:rFonts w:cs="Times New Roman"/>
        </w:rPr>
        <w:t xml:space="preserve">While other countries are actively expanding access to proton therapy, the RO APM will discourage the use and adoption of this cancer treatment in the United States. This technology and other advanced treatments should not be </w:t>
      </w:r>
      <w:r w:rsidR="00D93D48" w:rsidRPr="00B41323">
        <w:rPr>
          <w:rFonts w:cs="Times New Roman"/>
        </w:rPr>
        <w:t>restricted</w:t>
      </w:r>
      <w:r w:rsidR="00D93D48">
        <w:rPr>
          <w:rFonts w:cs="Times New Roman"/>
        </w:rPr>
        <w:t xml:space="preserve"> but</w:t>
      </w:r>
      <w:r w:rsidRPr="00B41323">
        <w:rPr>
          <w:rFonts w:cs="Times New Roman"/>
        </w:rPr>
        <w:t xml:space="preserve"> should be nurtured and encouraged </w:t>
      </w:r>
      <w:r>
        <w:rPr>
          <w:rFonts w:cs="Times New Roman"/>
        </w:rPr>
        <w:t>to b</w:t>
      </w:r>
      <w:r w:rsidRPr="00B41323">
        <w:rPr>
          <w:rFonts w:cs="Times New Roman"/>
        </w:rPr>
        <w:t>e accessible to physicians delivering care and patients who receive it.</w:t>
      </w:r>
      <w:r w:rsidR="009943CB">
        <w:rPr>
          <w:rFonts w:cs="Times New Roman"/>
        </w:rPr>
        <w:t xml:space="preserve"> This is a misguided policy that undermines President Biden’s commitment to end cancer by jeopardizing innovation and research, the very concepts that are critical in the fight to end cancer as we know it. </w:t>
      </w:r>
    </w:p>
    <w:p w14:paraId="359B1518" w14:textId="3244C653" w:rsidR="00B41323" w:rsidRDefault="00B41323" w:rsidP="004F78B5">
      <w:pPr>
        <w:rPr>
          <w:rFonts w:cs="Times New Roman"/>
        </w:rPr>
      </w:pPr>
    </w:p>
    <w:p w14:paraId="32F09276" w14:textId="0A05AF4B" w:rsidR="00B41323" w:rsidRPr="00B41323" w:rsidRDefault="00BE667A" w:rsidP="00B41323">
      <w:pPr>
        <w:rPr>
          <w:rFonts w:cs="Times New Roman"/>
        </w:rPr>
      </w:pPr>
      <w:r w:rsidRPr="00B41323">
        <w:rPr>
          <w:rFonts w:cs="Times New Roman"/>
        </w:rPr>
        <w:lastRenderedPageBreak/>
        <w:t xml:space="preserve">I urge you to support </w:t>
      </w:r>
      <w:r w:rsidR="009943CB">
        <w:rPr>
          <w:rFonts w:cs="Times New Roman"/>
        </w:rPr>
        <w:t xml:space="preserve">cancer innovation </w:t>
      </w:r>
      <w:r w:rsidR="00802DBE">
        <w:rPr>
          <w:rFonts w:cs="Times New Roman"/>
        </w:rPr>
        <w:t>by asking</w:t>
      </w:r>
      <w:r w:rsidR="00802DBE" w:rsidRPr="00B41323">
        <w:rPr>
          <w:rFonts w:cs="Times New Roman"/>
        </w:rPr>
        <w:t xml:space="preserve"> </w:t>
      </w:r>
      <w:r w:rsidR="00802DBE">
        <w:rPr>
          <w:rFonts w:cs="Times New Roman"/>
        </w:rPr>
        <w:t>President Biden</w:t>
      </w:r>
      <w:r w:rsidR="00B41323" w:rsidRPr="00B41323">
        <w:rPr>
          <w:rFonts w:cs="Times New Roman"/>
        </w:rPr>
        <w:t xml:space="preserve"> </w:t>
      </w:r>
      <w:r w:rsidR="00B41323">
        <w:rPr>
          <w:rFonts w:cs="Times New Roman"/>
        </w:rPr>
        <w:t>to</w:t>
      </w:r>
      <w:r w:rsidR="00B41323" w:rsidRPr="00B41323">
        <w:rPr>
          <w:rFonts w:cs="Times New Roman"/>
        </w:rPr>
        <w:t xml:space="preserve"> </w:t>
      </w:r>
      <w:r w:rsidR="00802DBE">
        <w:rPr>
          <w:rFonts w:cs="Times New Roman"/>
        </w:rPr>
        <w:t xml:space="preserve">instruct CMS to </w:t>
      </w:r>
      <w:r w:rsidR="00B41323" w:rsidRPr="00802DBE">
        <w:rPr>
          <w:rFonts w:cs="Times New Roman"/>
          <w:u w:val="single"/>
        </w:rPr>
        <w:t>exclude</w:t>
      </w:r>
      <w:r w:rsidR="00B41323">
        <w:rPr>
          <w:rFonts w:cs="Times New Roman"/>
        </w:rPr>
        <w:t xml:space="preserve"> proton therapy</w:t>
      </w:r>
      <w:r w:rsidR="00B41323" w:rsidRPr="00B41323">
        <w:rPr>
          <w:rFonts w:cs="Times New Roman"/>
        </w:rPr>
        <w:t xml:space="preserve"> from a value-based model that fails to </w:t>
      </w:r>
      <w:r w:rsidR="00802DBE">
        <w:rPr>
          <w:rFonts w:cs="Times New Roman"/>
        </w:rPr>
        <w:t>take into account its unique, innovative nature and</w:t>
      </w:r>
      <w:r w:rsidR="00802DBE" w:rsidRPr="00B41323">
        <w:rPr>
          <w:rFonts w:cs="Times New Roman"/>
        </w:rPr>
        <w:t xml:space="preserve"> </w:t>
      </w:r>
      <w:r w:rsidR="00B41323" w:rsidRPr="00B41323">
        <w:rPr>
          <w:rFonts w:cs="Times New Roman"/>
        </w:rPr>
        <w:t xml:space="preserve">value to Medicare </w:t>
      </w:r>
      <w:r w:rsidR="00802DBE">
        <w:rPr>
          <w:rFonts w:cs="Times New Roman"/>
        </w:rPr>
        <w:t>patients</w:t>
      </w:r>
      <w:r w:rsidR="00B41323" w:rsidRPr="00B41323">
        <w:rPr>
          <w:rFonts w:cs="Times New Roman"/>
        </w:rPr>
        <w:t>.</w:t>
      </w:r>
      <w:r w:rsidR="009943CB">
        <w:rPr>
          <w:rFonts w:cs="Times New Roman"/>
        </w:rPr>
        <w:t xml:space="preserve"> </w:t>
      </w:r>
    </w:p>
    <w:p w14:paraId="0C9870F8" w14:textId="0EE61FE5" w:rsidR="004F78B5" w:rsidRPr="00B41323" w:rsidRDefault="00BE667A" w:rsidP="004F78B5">
      <w:pPr>
        <w:rPr>
          <w:rFonts w:cs="Times New Roman"/>
        </w:rPr>
      </w:pPr>
      <w:r w:rsidRPr="00B41323">
        <w:rPr>
          <w:rFonts w:cs="Times New Roman"/>
        </w:rPr>
        <w:t>I appreciate your thoughtful consideration of this very important issue.</w:t>
      </w:r>
      <w:r w:rsidR="00866357">
        <w:rPr>
          <w:rFonts w:cs="Times New Roman"/>
        </w:rPr>
        <w:t xml:space="preserve"> Please stand up for your constituents who have cancer and their loved ones.</w:t>
      </w:r>
    </w:p>
    <w:p w14:paraId="4F328E18" w14:textId="77777777" w:rsidR="004F78B5" w:rsidRPr="00B41323" w:rsidRDefault="00BE667A" w:rsidP="004F78B5">
      <w:pPr>
        <w:rPr>
          <w:rFonts w:cs="Times New Roman"/>
        </w:rPr>
      </w:pP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t>Sincerely,</w:t>
      </w:r>
    </w:p>
    <w:p w14:paraId="61820ACE" w14:textId="77777777" w:rsidR="004F78B5" w:rsidRPr="00B41323" w:rsidRDefault="00BC68E9" w:rsidP="004F78B5">
      <w:pPr>
        <w:rPr>
          <w:rFonts w:cs="Times New Roman"/>
        </w:rPr>
      </w:pPr>
    </w:p>
    <w:p w14:paraId="54E563BE" w14:textId="77777777" w:rsidR="004F78B5" w:rsidRPr="00B41323" w:rsidRDefault="00BE667A" w:rsidP="00963486">
      <w:pPr>
        <w:spacing w:after="0"/>
        <w:rPr>
          <w:rFonts w:cs="Times New Roman"/>
        </w:rPr>
      </w:pP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t>[</w:t>
      </w:r>
      <w:r w:rsidRPr="00B41323">
        <w:rPr>
          <w:rFonts w:cs="Times New Roman"/>
          <w:highlight w:val="yellow"/>
        </w:rPr>
        <w:t>Name</w:t>
      </w:r>
      <w:r w:rsidRPr="00B41323">
        <w:rPr>
          <w:rFonts w:cs="Times New Roman"/>
        </w:rPr>
        <w:t>]</w:t>
      </w:r>
    </w:p>
    <w:p w14:paraId="7F3040DE" w14:textId="753860CA" w:rsidR="00866357" w:rsidRPr="00B41323" w:rsidRDefault="00BE667A" w:rsidP="00866357">
      <w:pPr>
        <w:spacing w:after="0"/>
        <w:rPr>
          <w:rFonts w:cs="Times New Roman"/>
        </w:rPr>
      </w:pP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p>
    <w:p w14:paraId="79358479" w14:textId="17227590" w:rsidR="004F78B5" w:rsidRPr="00B41323" w:rsidRDefault="00BC68E9" w:rsidP="004F78B5">
      <w:pPr>
        <w:rPr>
          <w:rFonts w:cs="Times New Roman"/>
        </w:rPr>
      </w:pPr>
    </w:p>
    <w:sectPr w:rsidR="004F78B5" w:rsidRPr="00B41323" w:rsidSect="000D613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6CD7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6029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7403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2E13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C0D0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CC7A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B40D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869D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D2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184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24D1C"/>
    <w:multiLevelType w:val="hybridMultilevel"/>
    <w:tmpl w:val="519EAEE8"/>
    <w:lvl w:ilvl="0" w:tplc="3E92F74E">
      <w:start w:val="1"/>
      <w:numFmt w:val="lowerLetter"/>
      <w:lvlText w:val="(%1)"/>
      <w:lvlJc w:val="left"/>
      <w:pPr>
        <w:ind w:left="720" w:hanging="360"/>
      </w:pPr>
      <w:rPr>
        <w:rFonts w:hint="default"/>
      </w:rPr>
    </w:lvl>
    <w:lvl w:ilvl="1" w:tplc="299CCF34" w:tentative="1">
      <w:start w:val="1"/>
      <w:numFmt w:val="lowerLetter"/>
      <w:lvlText w:val="%2."/>
      <w:lvlJc w:val="left"/>
      <w:pPr>
        <w:ind w:left="1440" w:hanging="360"/>
      </w:pPr>
    </w:lvl>
    <w:lvl w:ilvl="2" w:tplc="A808C546" w:tentative="1">
      <w:start w:val="1"/>
      <w:numFmt w:val="lowerRoman"/>
      <w:lvlText w:val="%3."/>
      <w:lvlJc w:val="right"/>
      <w:pPr>
        <w:ind w:left="2160" w:hanging="180"/>
      </w:pPr>
    </w:lvl>
    <w:lvl w:ilvl="3" w:tplc="9B823F4A" w:tentative="1">
      <w:start w:val="1"/>
      <w:numFmt w:val="decimal"/>
      <w:lvlText w:val="%4."/>
      <w:lvlJc w:val="left"/>
      <w:pPr>
        <w:ind w:left="2880" w:hanging="360"/>
      </w:pPr>
    </w:lvl>
    <w:lvl w:ilvl="4" w:tplc="81BA6408" w:tentative="1">
      <w:start w:val="1"/>
      <w:numFmt w:val="lowerLetter"/>
      <w:lvlText w:val="%5."/>
      <w:lvlJc w:val="left"/>
      <w:pPr>
        <w:ind w:left="3600" w:hanging="360"/>
      </w:pPr>
    </w:lvl>
    <w:lvl w:ilvl="5" w:tplc="114C0224" w:tentative="1">
      <w:start w:val="1"/>
      <w:numFmt w:val="lowerRoman"/>
      <w:lvlText w:val="%6."/>
      <w:lvlJc w:val="right"/>
      <w:pPr>
        <w:ind w:left="4320" w:hanging="180"/>
      </w:pPr>
    </w:lvl>
    <w:lvl w:ilvl="6" w:tplc="72E67B38" w:tentative="1">
      <w:start w:val="1"/>
      <w:numFmt w:val="decimal"/>
      <w:lvlText w:val="%7."/>
      <w:lvlJc w:val="left"/>
      <w:pPr>
        <w:ind w:left="5040" w:hanging="360"/>
      </w:pPr>
    </w:lvl>
    <w:lvl w:ilvl="7" w:tplc="AE16095C" w:tentative="1">
      <w:start w:val="1"/>
      <w:numFmt w:val="lowerLetter"/>
      <w:lvlText w:val="%8."/>
      <w:lvlJc w:val="left"/>
      <w:pPr>
        <w:ind w:left="5760" w:hanging="360"/>
      </w:pPr>
    </w:lvl>
    <w:lvl w:ilvl="8" w:tplc="7F0EDB1E" w:tentative="1">
      <w:start w:val="1"/>
      <w:numFmt w:val="lowerRoman"/>
      <w:lvlText w:val="%9."/>
      <w:lvlJc w:val="right"/>
      <w:pPr>
        <w:ind w:left="6480" w:hanging="180"/>
      </w:pPr>
    </w:lvl>
  </w:abstractNum>
  <w:abstractNum w:abstractNumId="11" w15:restartNumberingAfterBreak="0">
    <w:nsid w:val="08A42449"/>
    <w:multiLevelType w:val="hybridMultilevel"/>
    <w:tmpl w:val="56F094EE"/>
    <w:lvl w:ilvl="0" w:tplc="366AF0E6">
      <w:numFmt w:val="bullet"/>
      <w:lvlText w:val="•"/>
      <w:lvlJc w:val="left"/>
      <w:pPr>
        <w:ind w:left="360" w:hanging="360"/>
      </w:pPr>
      <w:rPr>
        <w:rFonts w:ascii="Times New Roman" w:eastAsiaTheme="minorHAnsi" w:hAnsi="Times New Roman" w:cs="Times New Roman" w:hint="default"/>
      </w:rPr>
    </w:lvl>
    <w:lvl w:ilvl="1" w:tplc="2E76D5F6">
      <w:numFmt w:val="bullet"/>
      <w:lvlText w:val="•"/>
      <w:lvlJc w:val="left"/>
      <w:pPr>
        <w:ind w:left="1080" w:hanging="360"/>
      </w:pPr>
      <w:rPr>
        <w:rFonts w:ascii="Times New Roman" w:eastAsiaTheme="minorHAnsi" w:hAnsi="Times New Roman" w:cs="Times New Roman" w:hint="default"/>
      </w:rPr>
    </w:lvl>
    <w:lvl w:ilvl="2" w:tplc="C6483D68" w:tentative="1">
      <w:start w:val="1"/>
      <w:numFmt w:val="bullet"/>
      <w:lvlText w:val=""/>
      <w:lvlJc w:val="left"/>
      <w:pPr>
        <w:ind w:left="1800" w:hanging="360"/>
      </w:pPr>
      <w:rPr>
        <w:rFonts w:ascii="Wingdings" w:hAnsi="Wingdings" w:hint="default"/>
      </w:rPr>
    </w:lvl>
    <w:lvl w:ilvl="3" w:tplc="48124508" w:tentative="1">
      <w:start w:val="1"/>
      <w:numFmt w:val="bullet"/>
      <w:lvlText w:val=""/>
      <w:lvlJc w:val="left"/>
      <w:pPr>
        <w:ind w:left="2520" w:hanging="360"/>
      </w:pPr>
      <w:rPr>
        <w:rFonts w:ascii="Symbol" w:hAnsi="Symbol" w:hint="default"/>
      </w:rPr>
    </w:lvl>
    <w:lvl w:ilvl="4" w:tplc="ACBAC728" w:tentative="1">
      <w:start w:val="1"/>
      <w:numFmt w:val="bullet"/>
      <w:lvlText w:val="o"/>
      <w:lvlJc w:val="left"/>
      <w:pPr>
        <w:ind w:left="3240" w:hanging="360"/>
      </w:pPr>
      <w:rPr>
        <w:rFonts w:ascii="Courier New" w:hAnsi="Courier New" w:cs="Courier New" w:hint="default"/>
      </w:rPr>
    </w:lvl>
    <w:lvl w:ilvl="5" w:tplc="FC247F40" w:tentative="1">
      <w:start w:val="1"/>
      <w:numFmt w:val="bullet"/>
      <w:lvlText w:val=""/>
      <w:lvlJc w:val="left"/>
      <w:pPr>
        <w:ind w:left="3960" w:hanging="360"/>
      </w:pPr>
      <w:rPr>
        <w:rFonts w:ascii="Wingdings" w:hAnsi="Wingdings" w:hint="default"/>
      </w:rPr>
    </w:lvl>
    <w:lvl w:ilvl="6" w:tplc="1C0680B4" w:tentative="1">
      <w:start w:val="1"/>
      <w:numFmt w:val="bullet"/>
      <w:lvlText w:val=""/>
      <w:lvlJc w:val="left"/>
      <w:pPr>
        <w:ind w:left="4680" w:hanging="360"/>
      </w:pPr>
      <w:rPr>
        <w:rFonts w:ascii="Symbol" w:hAnsi="Symbol" w:hint="default"/>
      </w:rPr>
    </w:lvl>
    <w:lvl w:ilvl="7" w:tplc="EB4EB8D2" w:tentative="1">
      <w:start w:val="1"/>
      <w:numFmt w:val="bullet"/>
      <w:lvlText w:val="o"/>
      <w:lvlJc w:val="left"/>
      <w:pPr>
        <w:ind w:left="5400" w:hanging="360"/>
      </w:pPr>
      <w:rPr>
        <w:rFonts w:ascii="Courier New" w:hAnsi="Courier New" w:cs="Courier New" w:hint="default"/>
      </w:rPr>
    </w:lvl>
    <w:lvl w:ilvl="8" w:tplc="E9E467C2" w:tentative="1">
      <w:start w:val="1"/>
      <w:numFmt w:val="bullet"/>
      <w:lvlText w:val=""/>
      <w:lvlJc w:val="left"/>
      <w:pPr>
        <w:ind w:left="6120" w:hanging="360"/>
      </w:pPr>
      <w:rPr>
        <w:rFonts w:ascii="Wingdings" w:hAnsi="Wingdings" w:hint="default"/>
      </w:rPr>
    </w:lvl>
  </w:abstractNum>
  <w:abstractNum w:abstractNumId="12" w15:restartNumberingAfterBreak="0">
    <w:nsid w:val="1DE0615D"/>
    <w:multiLevelType w:val="hybridMultilevel"/>
    <w:tmpl w:val="D8329E44"/>
    <w:lvl w:ilvl="0" w:tplc="A65C8AF8">
      <w:start w:val="1"/>
      <w:numFmt w:val="lowerLetter"/>
      <w:lvlText w:val="%1)"/>
      <w:lvlJc w:val="left"/>
      <w:pPr>
        <w:ind w:left="360" w:hanging="360"/>
      </w:pPr>
    </w:lvl>
    <w:lvl w:ilvl="1" w:tplc="B8A40FC2" w:tentative="1">
      <w:start w:val="1"/>
      <w:numFmt w:val="lowerLetter"/>
      <w:lvlText w:val="%2."/>
      <w:lvlJc w:val="left"/>
      <w:pPr>
        <w:ind w:left="1080" w:hanging="360"/>
      </w:pPr>
    </w:lvl>
    <w:lvl w:ilvl="2" w:tplc="D29A0C8E" w:tentative="1">
      <w:start w:val="1"/>
      <w:numFmt w:val="lowerRoman"/>
      <w:lvlText w:val="%3."/>
      <w:lvlJc w:val="right"/>
      <w:pPr>
        <w:ind w:left="1800" w:hanging="180"/>
      </w:pPr>
    </w:lvl>
    <w:lvl w:ilvl="3" w:tplc="14AA0B84" w:tentative="1">
      <w:start w:val="1"/>
      <w:numFmt w:val="decimal"/>
      <w:lvlText w:val="%4."/>
      <w:lvlJc w:val="left"/>
      <w:pPr>
        <w:ind w:left="2520" w:hanging="360"/>
      </w:pPr>
    </w:lvl>
    <w:lvl w:ilvl="4" w:tplc="303A75B2" w:tentative="1">
      <w:start w:val="1"/>
      <w:numFmt w:val="lowerLetter"/>
      <w:lvlText w:val="%5."/>
      <w:lvlJc w:val="left"/>
      <w:pPr>
        <w:ind w:left="3240" w:hanging="360"/>
      </w:pPr>
    </w:lvl>
    <w:lvl w:ilvl="5" w:tplc="8C9004E0" w:tentative="1">
      <w:start w:val="1"/>
      <w:numFmt w:val="lowerRoman"/>
      <w:lvlText w:val="%6."/>
      <w:lvlJc w:val="right"/>
      <w:pPr>
        <w:ind w:left="3960" w:hanging="180"/>
      </w:pPr>
    </w:lvl>
    <w:lvl w:ilvl="6" w:tplc="85881D40" w:tentative="1">
      <w:start w:val="1"/>
      <w:numFmt w:val="decimal"/>
      <w:lvlText w:val="%7."/>
      <w:lvlJc w:val="left"/>
      <w:pPr>
        <w:ind w:left="4680" w:hanging="360"/>
      </w:pPr>
    </w:lvl>
    <w:lvl w:ilvl="7" w:tplc="AA1A33CC" w:tentative="1">
      <w:start w:val="1"/>
      <w:numFmt w:val="lowerLetter"/>
      <w:lvlText w:val="%8."/>
      <w:lvlJc w:val="left"/>
      <w:pPr>
        <w:ind w:left="5400" w:hanging="360"/>
      </w:pPr>
    </w:lvl>
    <w:lvl w:ilvl="8" w:tplc="88F6B132" w:tentative="1">
      <w:start w:val="1"/>
      <w:numFmt w:val="lowerRoman"/>
      <w:lvlText w:val="%9."/>
      <w:lvlJc w:val="right"/>
      <w:pPr>
        <w:ind w:left="6120" w:hanging="180"/>
      </w:pPr>
    </w:lvl>
  </w:abstractNum>
  <w:abstractNum w:abstractNumId="13" w15:restartNumberingAfterBreak="0">
    <w:nsid w:val="447C090E"/>
    <w:multiLevelType w:val="hybridMultilevel"/>
    <w:tmpl w:val="22A800DA"/>
    <w:lvl w:ilvl="0" w:tplc="F2CC0A5E">
      <w:numFmt w:val="bullet"/>
      <w:lvlText w:val="•"/>
      <w:lvlJc w:val="left"/>
      <w:pPr>
        <w:ind w:left="360" w:hanging="360"/>
      </w:pPr>
      <w:rPr>
        <w:rFonts w:ascii="Times New Roman" w:eastAsiaTheme="minorHAnsi" w:hAnsi="Times New Roman" w:cs="Times New Roman" w:hint="default"/>
      </w:rPr>
    </w:lvl>
    <w:lvl w:ilvl="1" w:tplc="321E151A">
      <w:start w:val="1"/>
      <w:numFmt w:val="bullet"/>
      <w:lvlText w:val="o"/>
      <w:lvlJc w:val="left"/>
      <w:pPr>
        <w:ind w:left="1080" w:hanging="360"/>
      </w:pPr>
      <w:rPr>
        <w:rFonts w:ascii="Courier New" w:hAnsi="Courier New" w:cs="Courier New" w:hint="default"/>
      </w:rPr>
    </w:lvl>
    <w:lvl w:ilvl="2" w:tplc="03786572" w:tentative="1">
      <w:start w:val="1"/>
      <w:numFmt w:val="bullet"/>
      <w:lvlText w:val=""/>
      <w:lvlJc w:val="left"/>
      <w:pPr>
        <w:ind w:left="1800" w:hanging="360"/>
      </w:pPr>
      <w:rPr>
        <w:rFonts w:ascii="Wingdings" w:hAnsi="Wingdings" w:hint="default"/>
      </w:rPr>
    </w:lvl>
    <w:lvl w:ilvl="3" w:tplc="666CCED2" w:tentative="1">
      <w:start w:val="1"/>
      <w:numFmt w:val="bullet"/>
      <w:lvlText w:val=""/>
      <w:lvlJc w:val="left"/>
      <w:pPr>
        <w:ind w:left="2520" w:hanging="360"/>
      </w:pPr>
      <w:rPr>
        <w:rFonts w:ascii="Symbol" w:hAnsi="Symbol" w:hint="default"/>
      </w:rPr>
    </w:lvl>
    <w:lvl w:ilvl="4" w:tplc="0EA633E2" w:tentative="1">
      <w:start w:val="1"/>
      <w:numFmt w:val="bullet"/>
      <w:lvlText w:val="o"/>
      <w:lvlJc w:val="left"/>
      <w:pPr>
        <w:ind w:left="3240" w:hanging="360"/>
      </w:pPr>
      <w:rPr>
        <w:rFonts w:ascii="Courier New" w:hAnsi="Courier New" w:cs="Courier New" w:hint="default"/>
      </w:rPr>
    </w:lvl>
    <w:lvl w:ilvl="5" w:tplc="F1EC9E3A" w:tentative="1">
      <w:start w:val="1"/>
      <w:numFmt w:val="bullet"/>
      <w:lvlText w:val=""/>
      <w:lvlJc w:val="left"/>
      <w:pPr>
        <w:ind w:left="3960" w:hanging="360"/>
      </w:pPr>
      <w:rPr>
        <w:rFonts w:ascii="Wingdings" w:hAnsi="Wingdings" w:hint="default"/>
      </w:rPr>
    </w:lvl>
    <w:lvl w:ilvl="6" w:tplc="7CAAFAC0" w:tentative="1">
      <w:start w:val="1"/>
      <w:numFmt w:val="bullet"/>
      <w:lvlText w:val=""/>
      <w:lvlJc w:val="left"/>
      <w:pPr>
        <w:ind w:left="4680" w:hanging="360"/>
      </w:pPr>
      <w:rPr>
        <w:rFonts w:ascii="Symbol" w:hAnsi="Symbol" w:hint="default"/>
      </w:rPr>
    </w:lvl>
    <w:lvl w:ilvl="7" w:tplc="5D8066AE" w:tentative="1">
      <w:start w:val="1"/>
      <w:numFmt w:val="bullet"/>
      <w:lvlText w:val="o"/>
      <w:lvlJc w:val="left"/>
      <w:pPr>
        <w:ind w:left="5400" w:hanging="360"/>
      </w:pPr>
      <w:rPr>
        <w:rFonts w:ascii="Courier New" w:hAnsi="Courier New" w:cs="Courier New" w:hint="default"/>
      </w:rPr>
    </w:lvl>
    <w:lvl w:ilvl="8" w:tplc="B39C1D7C" w:tentative="1">
      <w:start w:val="1"/>
      <w:numFmt w:val="bullet"/>
      <w:lvlText w:val=""/>
      <w:lvlJc w:val="left"/>
      <w:pPr>
        <w:ind w:left="6120" w:hanging="360"/>
      </w:pPr>
      <w:rPr>
        <w:rFonts w:ascii="Wingdings" w:hAnsi="Wingdings" w:hint="default"/>
      </w:rPr>
    </w:lvl>
  </w:abstractNum>
  <w:abstractNum w:abstractNumId="14" w15:restartNumberingAfterBreak="0">
    <w:nsid w:val="575357C8"/>
    <w:multiLevelType w:val="hybridMultilevel"/>
    <w:tmpl w:val="BEC2A23A"/>
    <w:lvl w:ilvl="0" w:tplc="C67637E8">
      <w:start w:val="1"/>
      <w:numFmt w:val="bullet"/>
      <w:lvlText w:val=""/>
      <w:lvlJc w:val="left"/>
      <w:pPr>
        <w:ind w:left="360" w:hanging="360"/>
      </w:pPr>
      <w:rPr>
        <w:rFonts w:ascii="Wingdings" w:hAnsi="Wingdings" w:hint="default"/>
      </w:rPr>
    </w:lvl>
    <w:lvl w:ilvl="1" w:tplc="17B8526E" w:tentative="1">
      <w:start w:val="1"/>
      <w:numFmt w:val="bullet"/>
      <w:lvlText w:val="o"/>
      <w:lvlJc w:val="left"/>
      <w:pPr>
        <w:ind w:left="1080" w:hanging="360"/>
      </w:pPr>
      <w:rPr>
        <w:rFonts w:ascii="Courier New" w:hAnsi="Courier New" w:cs="Courier New" w:hint="default"/>
      </w:rPr>
    </w:lvl>
    <w:lvl w:ilvl="2" w:tplc="A79CA844" w:tentative="1">
      <w:start w:val="1"/>
      <w:numFmt w:val="bullet"/>
      <w:lvlText w:val=""/>
      <w:lvlJc w:val="left"/>
      <w:pPr>
        <w:ind w:left="1800" w:hanging="360"/>
      </w:pPr>
      <w:rPr>
        <w:rFonts w:ascii="Wingdings" w:hAnsi="Wingdings" w:hint="default"/>
      </w:rPr>
    </w:lvl>
    <w:lvl w:ilvl="3" w:tplc="C3E6F708" w:tentative="1">
      <w:start w:val="1"/>
      <w:numFmt w:val="bullet"/>
      <w:lvlText w:val=""/>
      <w:lvlJc w:val="left"/>
      <w:pPr>
        <w:ind w:left="2520" w:hanging="360"/>
      </w:pPr>
      <w:rPr>
        <w:rFonts w:ascii="Symbol" w:hAnsi="Symbol" w:hint="default"/>
      </w:rPr>
    </w:lvl>
    <w:lvl w:ilvl="4" w:tplc="AA2CD4FE" w:tentative="1">
      <w:start w:val="1"/>
      <w:numFmt w:val="bullet"/>
      <w:lvlText w:val="o"/>
      <w:lvlJc w:val="left"/>
      <w:pPr>
        <w:ind w:left="3240" w:hanging="360"/>
      </w:pPr>
      <w:rPr>
        <w:rFonts w:ascii="Courier New" w:hAnsi="Courier New" w:cs="Courier New" w:hint="default"/>
      </w:rPr>
    </w:lvl>
    <w:lvl w:ilvl="5" w:tplc="C0EEFA18" w:tentative="1">
      <w:start w:val="1"/>
      <w:numFmt w:val="bullet"/>
      <w:lvlText w:val=""/>
      <w:lvlJc w:val="left"/>
      <w:pPr>
        <w:ind w:left="3960" w:hanging="360"/>
      </w:pPr>
      <w:rPr>
        <w:rFonts w:ascii="Wingdings" w:hAnsi="Wingdings" w:hint="default"/>
      </w:rPr>
    </w:lvl>
    <w:lvl w:ilvl="6" w:tplc="26AC131E" w:tentative="1">
      <w:start w:val="1"/>
      <w:numFmt w:val="bullet"/>
      <w:lvlText w:val=""/>
      <w:lvlJc w:val="left"/>
      <w:pPr>
        <w:ind w:left="4680" w:hanging="360"/>
      </w:pPr>
      <w:rPr>
        <w:rFonts w:ascii="Symbol" w:hAnsi="Symbol" w:hint="default"/>
      </w:rPr>
    </w:lvl>
    <w:lvl w:ilvl="7" w:tplc="B908DCDA" w:tentative="1">
      <w:start w:val="1"/>
      <w:numFmt w:val="bullet"/>
      <w:lvlText w:val="o"/>
      <w:lvlJc w:val="left"/>
      <w:pPr>
        <w:ind w:left="5400" w:hanging="360"/>
      </w:pPr>
      <w:rPr>
        <w:rFonts w:ascii="Courier New" w:hAnsi="Courier New" w:cs="Courier New" w:hint="default"/>
      </w:rPr>
    </w:lvl>
    <w:lvl w:ilvl="8" w:tplc="1BF863E0" w:tentative="1">
      <w:start w:val="1"/>
      <w:numFmt w:val="bullet"/>
      <w:lvlText w:val=""/>
      <w:lvlJc w:val="left"/>
      <w:pPr>
        <w:ind w:left="6120" w:hanging="360"/>
      </w:pPr>
      <w:rPr>
        <w:rFonts w:ascii="Wingdings" w:hAnsi="Wingdings" w:hint="default"/>
      </w:rPr>
    </w:lvl>
  </w:abstractNum>
  <w:abstractNum w:abstractNumId="15" w15:restartNumberingAfterBreak="0">
    <w:nsid w:val="687E7CB1"/>
    <w:multiLevelType w:val="hybridMultilevel"/>
    <w:tmpl w:val="C578FE3A"/>
    <w:lvl w:ilvl="0" w:tplc="3606FD52">
      <w:numFmt w:val="bullet"/>
      <w:lvlText w:val="•"/>
      <w:lvlJc w:val="left"/>
      <w:pPr>
        <w:ind w:left="360" w:hanging="360"/>
      </w:pPr>
      <w:rPr>
        <w:rFonts w:ascii="Times New Roman" w:eastAsiaTheme="minorHAnsi" w:hAnsi="Times New Roman" w:cs="Times New Roman" w:hint="default"/>
      </w:rPr>
    </w:lvl>
    <w:lvl w:ilvl="1" w:tplc="DC380350">
      <w:start w:val="1"/>
      <w:numFmt w:val="bullet"/>
      <w:lvlText w:val="o"/>
      <w:lvlJc w:val="left"/>
      <w:pPr>
        <w:ind w:left="1080" w:hanging="360"/>
      </w:pPr>
      <w:rPr>
        <w:rFonts w:ascii="Courier New" w:hAnsi="Courier New" w:cs="Courier New" w:hint="default"/>
      </w:rPr>
    </w:lvl>
    <w:lvl w:ilvl="2" w:tplc="568A5BE4" w:tentative="1">
      <w:start w:val="1"/>
      <w:numFmt w:val="bullet"/>
      <w:lvlText w:val=""/>
      <w:lvlJc w:val="left"/>
      <w:pPr>
        <w:ind w:left="1800" w:hanging="360"/>
      </w:pPr>
      <w:rPr>
        <w:rFonts w:ascii="Wingdings" w:hAnsi="Wingdings" w:hint="default"/>
      </w:rPr>
    </w:lvl>
    <w:lvl w:ilvl="3" w:tplc="B04E48AE" w:tentative="1">
      <w:start w:val="1"/>
      <w:numFmt w:val="bullet"/>
      <w:lvlText w:val=""/>
      <w:lvlJc w:val="left"/>
      <w:pPr>
        <w:ind w:left="2520" w:hanging="360"/>
      </w:pPr>
      <w:rPr>
        <w:rFonts w:ascii="Symbol" w:hAnsi="Symbol" w:hint="default"/>
      </w:rPr>
    </w:lvl>
    <w:lvl w:ilvl="4" w:tplc="904E6644" w:tentative="1">
      <w:start w:val="1"/>
      <w:numFmt w:val="bullet"/>
      <w:lvlText w:val="o"/>
      <w:lvlJc w:val="left"/>
      <w:pPr>
        <w:ind w:left="3240" w:hanging="360"/>
      </w:pPr>
      <w:rPr>
        <w:rFonts w:ascii="Courier New" w:hAnsi="Courier New" w:cs="Courier New" w:hint="default"/>
      </w:rPr>
    </w:lvl>
    <w:lvl w:ilvl="5" w:tplc="B8F63AF8" w:tentative="1">
      <w:start w:val="1"/>
      <w:numFmt w:val="bullet"/>
      <w:lvlText w:val=""/>
      <w:lvlJc w:val="left"/>
      <w:pPr>
        <w:ind w:left="3960" w:hanging="360"/>
      </w:pPr>
      <w:rPr>
        <w:rFonts w:ascii="Wingdings" w:hAnsi="Wingdings" w:hint="default"/>
      </w:rPr>
    </w:lvl>
    <w:lvl w:ilvl="6" w:tplc="8E4A563E" w:tentative="1">
      <w:start w:val="1"/>
      <w:numFmt w:val="bullet"/>
      <w:lvlText w:val=""/>
      <w:lvlJc w:val="left"/>
      <w:pPr>
        <w:ind w:left="4680" w:hanging="360"/>
      </w:pPr>
      <w:rPr>
        <w:rFonts w:ascii="Symbol" w:hAnsi="Symbol" w:hint="default"/>
      </w:rPr>
    </w:lvl>
    <w:lvl w:ilvl="7" w:tplc="1BE6C222" w:tentative="1">
      <w:start w:val="1"/>
      <w:numFmt w:val="bullet"/>
      <w:lvlText w:val="o"/>
      <w:lvlJc w:val="left"/>
      <w:pPr>
        <w:ind w:left="5400" w:hanging="360"/>
      </w:pPr>
      <w:rPr>
        <w:rFonts w:ascii="Courier New" w:hAnsi="Courier New" w:cs="Courier New" w:hint="default"/>
      </w:rPr>
    </w:lvl>
    <w:lvl w:ilvl="8" w:tplc="1676FC68"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2NDM3MjAxtrAwszBX0lEKTi0uzszPAykwrQUA0pVgMiwAAAA="/>
    <w:docVar w:name="SWDocIDLayout" w:val="9"/>
  </w:docVars>
  <w:rsids>
    <w:rsidRoot w:val="00BE667A"/>
    <w:rsid w:val="000B6588"/>
    <w:rsid w:val="00105BED"/>
    <w:rsid w:val="00243781"/>
    <w:rsid w:val="00344524"/>
    <w:rsid w:val="0048539A"/>
    <w:rsid w:val="00525B81"/>
    <w:rsid w:val="005D30AE"/>
    <w:rsid w:val="00677ECC"/>
    <w:rsid w:val="00701051"/>
    <w:rsid w:val="007174FF"/>
    <w:rsid w:val="007F465D"/>
    <w:rsid w:val="00802DBE"/>
    <w:rsid w:val="0086321D"/>
    <w:rsid w:val="00866357"/>
    <w:rsid w:val="009943CB"/>
    <w:rsid w:val="00A00486"/>
    <w:rsid w:val="00A010B5"/>
    <w:rsid w:val="00A414FE"/>
    <w:rsid w:val="00A86E82"/>
    <w:rsid w:val="00B41323"/>
    <w:rsid w:val="00BC68E9"/>
    <w:rsid w:val="00BE667A"/>
    <w:rsid w:val="00D16842"/>
    <w:rsid w:val="00D65A20"/>
    <w:rsid w:val="00D921EE"/>
    <w:rsid w:val="00D93D48"/>
    <w:rsid w:val="00E451DC"/>
    <w:rsid w:val="00EC1D6C"/>
    <w:rsid w:val="00F8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7C67"/>
  <w15:docId w15:val="{B8D55D82-8893-4971-B68A-E1A6673A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unhideWhenUsed="1"/>
    <w:lsdException w:name="Bibliography" w:semiHidden="1" w:unhideWhenUsed="1"/>
    <w:lsdException w:name="TOC Heading" w:semiHidden="1" w:unhideWhenUsed="1"/>
  </w:latentStyles>
  <w:style w:type="paragraph" w:default="1" w:styleId="Normal">
    <w:name w:val="Normal"/>
    <w:qFormat/>
    <w:rsid w:val="00B66ED5"/>
  </w:style>
  <w:style w:type="paragraph" w:styleId="Heading1">
    <w:name w:val="heading 1"/>
    <w:basedOn w:val="Normal"/>
    <w:next w:val="Normal"/>
    <w:link w:val="Heading1Char"/>
    <w:uiPriority w:val="9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semiHidden/>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uiPriority w:val="99"/>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basedOn w:val="Normal"/>
    <w:link w:val="BodyTextChar"/>
    <w:uiPriority w:val="99"/>
    <w:qFormat/>
    <w:rsid w:val="005E0320"/>
    <w:pPr>
      <w:ind w:firstLine="720"/>
    </w:pPr>
  </w:style>
  <w:style w:type="character" w:customStyle="1" w:styleId="BodyTextChar">
    <w:name w:val="Body Text Char"/>
    <w:basedOn w:val="DefaultParagraphFont"/>
    <w:link w:val="BodyText"/>
    <w:uiPriority w:val="99"/>
    <w:rsid w:val="00B66ED5"/>
  </w:style>
  <w:style w:type="paragraph" w:styleId="BodyText2">
    <w:name w:val="Body Text 2"/>
    <w:basedOn w:val="Normal"/>
    <w:link w:val="BodyText2Char"/>
    <w:uiPriority w:val="99"/>
    <w:rsid w:val="005529CE"/>
    <w:pPr>
      <w:spacing w:after="0" w:line="480" w:lineRule="auto"/>
      <w:ind w:firstLine="720"/>
    </w:pPr>
  </w:style>
  <w:style w:type="character" w:customStyle="1" w:styleId="BodyText2Char">
    <w:name w:val="Body Text 2 Char"/>
    <w:basedOn w:val="DefaultParagraphFont"/>
    <w:link w:val="BodyText2"/>
    <w:uiPriority w:val="99"/>
    <w:rsid w:val="00B66ED5"/>
  </w:style>
  <w:style w:type="paragraph" w:styleId="BodyText3">
    <w:name w:val="Body Text 3"/>
    <w:basedOn w:val="Normal"/>
    <w:link w:val="BodyText3Char"/>
    <w:uiPriority w:val="99"/>
    <w:semiHidden/>
    <w:unhideWhenUsed/>
    <w:rsid w:val="005B47D0"/>
    <w:rPr>
      <w:szCs w:val="16"/>
    </w:rPr>
  </w:style>
  <w:style w:type="character" w:customStyle="1" w:styleId="BodyText3Char">
    <w:name w:val="Body Text 3 Char"/>
    <w:basedOn w:val="DefaultParagraphFont"/>
    <w:link w:val="BodyText3"/>
    <w:uiPriority w:val="99"/>
    <w:semiHidden/>
    <w:rsid w:val="00B66ED5"/>
    <w:rPr>
      <w:szCs w:val="16"/>
    </w:rPr>
  </w:style>
  <w:style w:type="paragraph" w:styleId="BodyTextFirstIndent">
    <w:name w:val="Body Text First Indent"/>
    <w:basedOn w:val="Normal"/>
    <w:link w:val="BodyTextFirstIndentChar"/>
    <w:uiPriority w:val="99"/>
    <w:qFormat/>
    <w:rsid w:val="005E0320"/>
    <w:pPr>
      <w:ind w:firstLine="1440"/>
    </w:pPr>
  </w:style>
  <w:style w:type="character" w:customStyle="1" w:styleId="BodyTextFirstIndentChar">
    <w:name w:val="Body Text First Indent Char"/>
    <w:basedOn w:val="BodyTextChar"/>
    <w:link w:val="BodyTextFirstIndent"/>
    <w:uiPriority w:val="99"/>
    <w:rsid w:val="00B66ED5"/>
  </w:style>
  <w:style w:type="paragraph" w:styleId="BodyTextIndent">
    <w:name w:val="Body Text Indent"/>
    <w:basedOn w:val="Normal"/>
    <w:link w:val="BodyTextIndentChar"/>
    <w:uiPriority w:val="99"/>
    <w:qFormat/>
    <w:rsid w:val="005E0320"/>
    <w:pPr>
      <w:ind w:left="720"/>
    </w:pPr>
  </w:style>
  <w:style w:type="character" w:customStyle="1" w:styleId="BodyTextIndentChar">
    <w:name w:val="Body Text Indent Char"/>
    <w:basedOn w:val="DefaultParagraphFont"/>
    <w:link w:val="BodyTextIndent"/>
    <w:uiPriority w:val="99"/>
    <w:rsid w:val="00B66ED5"/>
  </w:style>
  <w:style w:type="paragraph" w:styleId="BodyTextFirstIndent2">
    <w:name w:val="Body Text First Indent 2"/>
    <w:basedOn w:val="Normal"/>
    <w:link w:val="BodyTextFirstIndent2Char"/>
    <w:uiPriority w:val="99"/>
    <w:rsid w:val="00D35AB1"/>
    <w:pPr>
      <w:ind w:left="720" w:firstLine="1440"/>
    </w:pPr>
  </w:style>
  <w:style w:type="character" w:customStyle="1" w:styleId="BodyTextFirstIndent2Char">
    <w:name w:val="Body Text First Indent 2 Char"/>
    <w:basedOn w:val="BodyTextIndentChar"/>
    <w:link w:val="BodyTextFirstIndent2"/>
    <w:uiPriority w:val="99"/>
    <w:rsid w:val="00B66ED5"/>
  </w:style>
  <w:style w:type="paragraph" w:customStyle="1" w:styleId="BodyTextNoIndent">
    <w:name w:val="Body Text No Indent"/>
    <w:basedOn w:val="Normal"/>
    <w:link w:val="BodyTextNoIndentChar"/>
    <w:uiPriority w:val="99"/>
    <w:qFormat/>
    <w:rsid w:val="005E0320"/>
  </w:style>
  <w:style w:type="character" w:customStyle="1" w:styleId="BodyTextNoIndentChar">
    <w:name w:val="Body Text No Indent Char"/>
    <w:basedOn w:val="DefaultParagraphFont"/>
    <w:link w:val="BodyTextNoIndent"/>
    <w:uiPriority w:val="99"/>
    <w:rsid w:val="00B66ED5"/>
  </w:style>
  <w:style w:type="paragraph" w:customStyle="1" w:styleId="BodyTextFirstIndent3">
    <w:name w:val="Body Text First Indent 3"/>
    <w:basedOn w:val="Normal"/>
    <w:link w:val="BodyTextFirstIndent3Char"/>
    <w:uiPriority w:val="99"/>
    <w:rsid w:val="00D35AB1"/>
    <w:pPr>
      <w:ind w:left="1440" w:firstLine="1440"/>
    </w:pPr>
  </w:style>
  <w:style w:type="character" w:customStyle="1" w:styleId="BodyTextFirstIndent3Char">
    <w:name w:val="Body Text First Indent 3 Char"/>
    <w:basedOn w:val="DefaultParagraphFont"/>
    <w:link w:val="BodyTextFirstIndent3"/>
    <w:uiPriority w:val="99"/>
    <w:rsid w:val="00B66ED5"/>
  </w:style>
  <w:style w:type="paragraph" w:styleId="BodyTextIndent2">
    <w:name w:val="Body Text Indent 2"/>
    <w:basedOn w:val="Normal"/>
    <w:link w:val="BodyTextIndent2Char"/>
    <w:uiPriority w:val="99"/>
    <w:rsid w:val="00FF20CE"/>
    <w:pPr>
      <w:ind w:left="1440"/>
    </w:pPr>
  </w:style>
  <w:style w:type="character" w:customStyle="1" w:styleId="BodyTextIndent2Char">
    <w:name w:val="Body Text Indent 2 Char"/>
    <w:basedOn w:val="DefaultParagraphFont"/>
    <w:link w:val="BodyTextIndent2"/>
    <w:uiPriority w:val="99"/>
    <w:rsid w:val="00B66ED5"/>
  </w:style>
  <w:style w:type="paragraph" w:styleId="BodyTextIndent3">
    <w:name w:val="Body Text Indent 3"/>
    <w:basedOn w:val="Normal"/>
    <w:link w:val="BodyTextIndent3Char"/>
    <w:uiPriority w:val="99"/>
    <w:rsid w:val="00FF20CE"/>
    <w:pPr>
      <w:ind w:left="2160"/>
    </w:pPr>
    <w:rPr>
      <w:szCs w:val="16"/>
    </w:rPr>
  </w:style>
  <w:style w:type="character" w:customStyle="1" w:styleId="BodyTextIndent3Char">
    <w:name w:val="Body Text Indent 3 Char"/>
    <w:basedOn w:val="DefaultParagraphFont"/>
    <w:link w:val="BodyTextIndent3"/>
    <w:uiPriority w:val="99"/>
    <w:rsid w:val="00B66ED5"/>
    <w:rPr>
      <w:szCs w:val="16"/>
    </w:rPr>
  </w:style>
  <w:style w:type="paragraph" w:customStyle="1" w:styleId="BTHangIndent">
    <w:name w:val="BT Hang Indent"/>
    <w:basedOn w:val="Normal"/>
    <w:link w:val="BTHangIndentChar"/>
    <w:uiPriority w:val="99"/>
    <w:rsid w:val="00FF20CE"/>
    <w:pPr>
      <w:ind w:left="1440" w:hanging="1440"/>
    </w:pPr>
  </w:style>
  <w:style w:type="character" w:customStyle="1" w:styleId="BTHangIndentChar">
    <w:name w:val="BT Hang Indent Char"/>
    <w:basedOn w:val="DefaultParagraphFont"/>
    <w:link w:val="BTHangIndent"/>
    <w:uiPriority w:val="99"/>
    <w:rsid w:val="00B66ED5"/>
  </w:style>
  <w:style w:type="paragraph" w:customStyle="1" w:styleId="BTHangIndent2">
    <w:name w:val="BT Hang Indent 2"/>
    <w:basedOn w:val="Normal"/>
    <w:link w:val="BTHangIndent2Char"/>
    <w:uiPriority w:val="99"/>
    <w:rsid w:val="00FF20CE"/>
    <w:pPr>
      <w:ind w:left="2160" w:hanging="1440"/>
    </w:pPr>
  </w:style>
  <w:style w:type="character" w:customStyle="1" w:styleId="BTHangIndent2Char">
    <w:name w:val="BT Hang Indent 2 Char"/>
    <w:basedOn w:val="DefaultParagraphFont"/>
    <w:link w:val="BTHangIndent2"/>
    <w:uiPriority w:val="99"/>
    <w:rsid w:val="00B66ED5"/>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B66ED5"/>
  </w:style>
  <w:style w:type="paragraph" w:styleId="CommentText">
    <w:name w:val="annotation text"/>
    <w:basedOn w:val="Normal"/>
    <w:link w:val="CommentTextChar"/>
    <w:uiPriority w:val="99"/>
    <w:semiHidden/>
    <w:unhideWhenUsed/>
    <w:rsid w:val="00DC4024"/>
    <w:rPr>
      <w:sz w:val="20"/>
      <w:szCs w:val="20"/>
    </w:rPr>
  </w:style>
  <w:style w:type="character" w:customStyle="1" w:styleId="CommentTextChar">
    <w:name w:val="Comment Text Char"/>
    <w:basedOn w:val="DefaultParagraphFont"/>
    <w:link w:val="CommentText"/>
    <w:uiPriority w:val="99"/>
    <w:semiHidden/>
    <w:rsid w:val="00B66ED5"/>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B66ED5"/>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D106A3"/>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B66ED5"/>
  </w:style>
  <w:style w:type="character" w:customStyle="1" w:styleId="Heading1Char">
    <w:name w:val="Heading 1 Char"/>
    <w:basedOn w:val="DefaultParagraphFont"/>
    <w:link w:val="Heading1"/>
    <w:uiPriority w:val="99"/>
    <w:rsid w:val="00B66ED5"/>
    <w:rPr>
      <w:rFonts w:eastAsiaTheme="majorEastAsia" w:cstheme="majorBidi"/>
      <w:b/>
      <w:bCs/>
      <w:szCs w:val="28"/>
    </w:rPr>
  </w:style>
  <w:style w:type="character" w:customStyle="1" w:styleId="Heading2Char">
    <w:name w:val="Heading 2 Char"/>
    <w:basedOn w:val="DefaultParagraphFont"/>
    <w:link w:val="Heading2"/>
    <w:uiPriority w:val="99"/>
    <w:rsid w:val="00B66ED5"/>
    <w:rPr>
      <w:rFonts w:eastAsiaTheme="majorEastAsia" w:cstheme="majorBidi"/>
      <w:b/>
      <w:bCs/>
      <w:szCs w:val="26"/>
      <w:u w:val="single"/>
    </w:rPr>
  </w:style>
  <w:style w:type="character" w:customStyle="1" w:styleId="Heading3Char">
    <w:name w:val="Heading 3 Char"/>
    <w:basedOn w:val="DefaultParagraphFont"/>
    <w:link w:val="Heading3"/>
    <w:uiPriority w:val="99"/>
    <w:semiHidden/>
    <w:rsid w:val="00B66ED5"/>
    <w:rPr>
      <w:rFonts w:eastAsiaTheme="majorEastAsia" w:cstheme="majorBidi"/>
      <w:b/>
      <w:bCs/>
    </w:rPr>
  </w:style>
  <w:style w:type="character" w:customStyle="1" w:styleId="Heading4Char">
    <w:name w:val="Heading 4 Char"/>
    <w:basedOn w:val="DefaultParagraphFont"/>
    <w:link w:val="Heading4"/>
    <w:uiPriority w:val="99"/>
    <w:semiHidden/>
    <w:rsid w:val="00B66ED5"/>
    <w:rPr>
      <w:rFonts w:eastAsiaTheme="majorEastAsia" w:cstheme="majorBidi"/>
      <w:bCs/>
      <w:iCs/>
    </w:rPr>
  </w:style>
  <w:style w:type="character" w:customStyle="1" w:styleId="Heading5Char">
    <w:name w:val="Heading 5 Char"/>
    <w:basedOn w:val="DefaultParagraphFont"/>
    <w:link w:val="Heading5"/>
    <w:uiPriority w:val="99"/>
    <w:semiHidden/>
    <w:rsid w:val="00B66ED5"/>
    <w:rPr>
      <w:rFonts w:eastAsiaTheme="majorEastAsia" w:cstheme="majorBidi"/>
    </w:rPr>
  </w:style>
  <w:style w:type="character" w:customStyle="1" w:styleId="Heading6Char">
    <w:name w:val="Heading 6 Char"/>
    <w:basedOn w:val="DefaultParagraphFont"/>
    <w:link w:val="Heading6"/>
    <w:uiPriority w:val="99"/>
    <w:semiHidden/>
    <w:rsid w:val="00B66ED5"/>
    <w:rPr>
      <w:rFonts w:eastAsiaTheme="majorEastAsia" w:cstheme="majorBidi"/>
      <w:iCs/>
      <w:u w:val="single"/>
    </w:rPr>
  </w:style>
  <w:style w:type="character" w:customStyle="1" w:styleId="Heading7Char">
    <w:name w:val="Heading 7 Char"/>
    <w:basedOn w:val="DefaultParagraphFont"/>
    <w:link w:val="Heading7"/>
    <w:uiPriority w:val="99"/>
    <w:semiHidden/>
    <w:rsid w:val="00B66ED5"/>
    <w:rPr>
      <w:rFonts w:eastAsiaTheme="majorEastAsia" w:cstheme="majorBidi"/>
      <w:b/>
      <w:iCs/>
    </w:rPr>
  </w:style>
  <w:style w:type="character" w:customStyle="1" w:styleId="Heading8Char">
    <w:name w:val="Heading 8 Char"/>
    <w:basedOn w:val="DefaultParagraphFont"/>
    <w:link w:val="Heading8"/>
    <w:uiPriority w:val="99"/>
    <w:semiHidden/>
    <w:rsid w:val="00B66ED5"/>
    <w:rPr>
      <w:rFonts w:eastAsiaTheme="majorEastAsia" w:cstheme="majorBidi"/>
      <w:b/>
      <w:szCs w:val="20"/>
    </w:rPr>
  </w:style>
  <w:style w:type="character" w:customStyle="1" w:styleId="Heading9Char">
    <w:name w:val="Heading 9 Char"/>
    <w:basedOn w:val="DefaultParagraphFont"/>
    <w:link w:val="Heading9"/>
    <w:uiPriority w:val="99"/>
    <w:semiHidden/>
    <w:rsid w:val="00B66ED5"/>
    <w:rPr>
      <w:rFonts w:eastAsiaTheme="majorEastAsia" w:cstheme="majorBidi"/>
      <w:iCs/>
      <w:szCs w:val="20"/>
    </w:rPr>
  </w:style>
  <w:style w:type="character" w:styleId="Hyperlink">
    <w:name w:val="Hyperlink"/>
    <w:basedOn w:val="DefaultParagraphFont"/>
    <w:uiPriority w:val="99"/>
    <w:semiHidden/>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semiHidden/>
    <w:unhideWhenUsed/>
    <w:rsid w:val="008C65E8"/>
    <w:rPr>
      <w:b/>
      <w:bCs/>
      <w:i/>
      <w:iCs/>
      <w:color w:val="auto"/>
    </w:rPr>
  </w:style>
  <w:style w:type="paragraph" w:styleId="IntenseQuote">
    <w:name w:val="Intense Quote"/>
    <w:basedOn w:val="Normal"/>
    <w:next w:val="Normal"/>
    <w:link w:val="IntenseQuoteChar"/>
    <w:uiPriority w:val="99"/>
    <w:semiHidden/>
    <w:unhideWhenUsed/>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B66ED5"/>
    <w:rPr>
      <w:b/>
      <w:bCs/>
      <w:i/>
      <w:iCs/>
    </w:rPr>
  </w:style>
  <w:style w:type="character" w:styleId="IntenseReference">
    <w:name w:val="Intense Reference"/>
    <w:basedOn w:val="DefaultParagraphFont"/>
    <w:uiPriority w:val="99"/>
    <w:semiHidden/>
    <w:unhideWhenUsed/>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66ED5"/>
    <w:rPr>
      <w:rFonts w:eastAsiaTheme="majorEastAsia" w:cstheme="majorBidi"/>
      <w:shd w:val="pct20" w:color="auto" w:fill="auto"/>
    </w:rPr>
  </w:style>
  <w:style w:type="paragraph" w:styleId="NoSpacing">
    <w:name w:val="No Spacing"/>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B66ED5"/>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B66ED5"/>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B66ED5"/>
  </w:style>
  <w:style w:type="paragraph" w:styleId="Subtitle">
    <w:name w:val="Subtitle"/>
    <w:basedOn w:val="Normal"/>
    <w:next w:val="Normal"/>
    <w:link w:val="SubtitleChar"/>
    <w:uiPriority w:val="99"/>
    <w:unhideWhenUsed/>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B66ED5"/>
    <w:rPr>
      <w:rFonts w:eastAsiaTheme="majorEastAsia" w:cstheme="majorBidi"/>
      <w:iCs/>
    </w:rPr>
  </w:style>
  <w:style w:type="character" w:styleId="SubtleEmphasis">
    <w:name w:val="Subtle Emphasis"/>
    <w:basedOn w:val="DefaultParagraphFont"/>
    <w:uiPriority w:val="99"/>
    <w:semiHidden/>
    <w:unhideWhenUsed/>
    <w:rsid w:val="008C65E8"/>
    <w:rPr>
      <w:i/>
      <w:iCs/>
      <w:color w:val="auto"/>
    </w:rPr>
  </w:style>
  <w:style w:type="character" w:styleId="SubtleReference">
    <w:name w:val="Subtle Reference"/>
    <w:basedOn w:val="DefaultParagraphFont"/>
    <w:uiPriority w:val="99"/>
    <w:semiHidden/>
    <w:unhideWhenUsed/>
    <w:rsid w:val="008C65E8"/>
    <w:rPr>
      <w:smallCaps/>
      <w:color w:val="auto"/>
      <w:u w:val="single"/>
    </w:rPr>
  </w:style>
  <w:style w:type="paragraph" w:styleId="Title">
    <w:name w:val="Title"/>
    <w:basedOn w:val="Normal"/>
    <w:next w:val="Normal"/>
    <w:link w:val="TitleChar"/>
    <w:uiPriority w:val="99"/>
    <w:qFormat/>
    <w:rsid w:val="005E0320"/>
    <w:pPr>
      <w:keepNext/>
      <w:jc w:val="center"/>
    </w:pPr>
    <w:rPr>
      <w:rFonts w:eastAsiaTheme="majorEastAsia" w:cstheme="majorBidi"/>
      <w:b/>
      <w:szCs w:val="52"/>
    </w:rPr>
  </w:style>
  <w:style w:type="character" w:customStyle="1" w:styleId="TitleChar">
    <w:name w:val="Title Char"/>
    <w:basedOn w:val="DefaultParagraphFont"/>
    <w:link w:val="Title"/>
    <w:uiPriority w:val="99"/>
    <w:rsid w:val="00B66ED5"/>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paragraph" w:styleId="ListParagraph">
    <w:name w:val="List Paragraph"/>
    <w:basedOn w:val="Normal"/>
    <w:uiPriority w:val="99"/>
    <w:unhideWhenUsed/>
    <w:rsid w:val="00936DD8"/>
    <w:pPr>
      <w:ind w:left="720"/>
      <w:contextualSpacing/>
    </w:pPr>
  </w:style>
  <w:style w:type="paragraph" w:styleId="Footer">
    <w:name w:val="footer"/>
    <w:basedOn w:val="Normal"/>
    <w:link w:val="FooterChar"/>
    <w:uiPriority w:val="99"/>
    <w:rsid w:val="0087515A"/>
    <w:pPr>
      <w:tabs>
        <w:tab w:val="center" w:pos="4680"/>
        <w:tab w:val="right" w:pos="9360"/>
      </w:tabs>
      <w:spacing w:after="0"/>
    </w:pPr>
  </w:style>
  <w:style w:type="character" w:customStyle="1" w:styleId="FooterChar">
    <w:name w:val="Footer Char"/>
    <w:basedOn w:val="DefaultParagraphFont"/>
    <w:link w:val="Footer"/>
    <w:uiPriority w:val="99"/>
    <w:rsid w:val="0087515A"/>
  </w:style>
  <w:style w:type="paragraph" w:customStyle="1" w:styleId="xmsonormal">
    <w:name w:val="x_msonormal"/>
    <w:basedOn w:val="Normal"/>
    <w:rsid w:val="00B41323"/>
    <w:pPr>
      <w:spacing w:after="0"/>
    </w:pPr>
    <w:rPr>
      <w:rFonts w:ascii="Calibri" w:hAnsi="Calibri" w:cs="Calibri"/>
      <w:sz w:val="22"/>
      <w:szCs w:val="22"/>
    </w:rPr>
  </w:style>
  <w:style w:type="character" w:styleId="CommentReference">
    <w:name w:val="annotation reference"/>
    <w:basedOn w:val="DefaultParagraphFont"/>
    <w:uiPriority w:val="99"/>
    <w:semiHidden/>
    <w:unhideWhenUsed/>
    <w:rsid w:val="00802DBE"/>
    <w:rPr>
      <w:sz w:val="16"/>
      <w:szCs w:val="16"/>
    </w:rPr>
  </w:style>
  <w:style w:type="paragraph" w:styleId="Revision">
    <w:name w:val="Revision"/>
    <w:hidden/>
    <w:uiPriority w:val="99"/>
    <w:semiHidden/>
    <w:rsid w:val="00802DB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799A551E7FC146B298A1CEEB5EE631" ma:contentTypeVersion="13" ma:contentTypeDescription="Create a new document." ma:contentTypeScope="" ma:versionID="71db6eef030d30bfd60913123585f324">
  <xsd:schema xmlns:xsd="http://www.w3.org/2001/XMLSchema" xmlns:xs="http://www.w3.org/2001/XMLSchema" xmlns:p="http://schemas.microsoft.com/office/2006/metadata/properties" xmlns:ns2="6dead206-ade6-4ce8-b0b7-b29480af7fdb" xmlns:ns3="669acb3b-d110-4630-98e0-a3e386acd467" targetNamespace="http://schemas.microsoft.com/office/2006/metadata/properties" ma:root="true" ma:fieldsID="a0084730856cb332cd2a3dfb3eb3affe" ns2:_="" ns3:_="">
    <xsd:import namespace="6dead206-ade6-4ce8-b0b7-b29480af7fdb"/>
    <xsd:import namespace="669acb3b-d110-4630-98e0-a3e386acd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ad206-ade6-4ce8-b0b7-b29480af7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acb3b-d110-4630-98e0-a3e386acd4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B6037-9520-479C-AD1F-6C49308BD993}">
  <ds:schemaRefs>
    <ds:schemaRef ds:uri="http://schemas.microsoft.com/office/2006/metadata/properties"/>
    <ds:schemaRef ds:uri="http://purl.org/dc/terms/"/>
    <ds:schemaRef ds:uri="6dead206-ade6-4ce8-b0b7-b29480af7fdb"/>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669acb3b-d110-4630-98e0-a3e386acd467"/>
    <ds:schemaRef ds:uri="http://www.w3.org/XML/1998/namespace"/>
    <ds:schemaRef ds:uri="http://purl.org/dc/dcmitype/"/>
  </ds:schemaRefs>
</ds:datastoreItem>
</file>

<file path=customXml/itemProps2.xml><?xml version="1.0" encoding="utf-8"?>
<ds:datastoreItem xmlns:ds="http://schemas.openxmlformats.org/officeDocument/2006/customXml" ds:itemID="{530CE318-7244-49FA-B911-2154A83E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ad206-ade6-4ce8-b0b7-b29480af7fdb"/>
    <ds:schemaRef ds:uri="669acb3b-d110-4630-98e0-a3e386acd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3AB90-F74D-4AE7-A175-F32803BE0557}">
  <ds:schemaRefs>
    <ds:schemaRef ds:uri="http://schemas.microsoft.com/sharepoint/v3/contenttype/forms"/>
  </ds:schemaRefs>
</ds:datastoreItem>
</file>

<file path=customXml/itemProps4.xml><?xml version="1.0" encoding="utf-8"?>
<ds:datastoreItem xmlns:ds="http://schemas.openxmlformats.org/officeDocument/2006/customXml" ds:itemID="{8F04DC9F-8A9F-416A-987F-F38D16E7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Maggiore</dc:creator>
  <cp:lastModifiedBy>Theresa Makrush</cp:lastModifiedBy>
  <cp:revision>3</cp:revision>
  <dcterms:created xsi:type="dcterms:W3CDTF">2021-10-15T20:58:00Z</dcterms:created>
  <dcterms:modified xsi:type="dcterms:W3CDTF">2021-10-15T20:59:00Z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0x0101002F799A551E7FC146B298A1CEEB5EE631</vt:lpwstr>
  </property>
</Properties>
</file>